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9E6" w:rsidRPr="007179E6" w:rsidRDefault="007179E6" w:rsidP="007179E6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B80108" w:rsidRDefault="00CC53A6" w:rsidP="007179E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2D5E79" w:rsidRDefault="00CC53A6" w:rsidP="007179E6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CC53A6" w:rsidRPr="00CC53A6" w:rsidRDefault="00CC53A6" w:rsidP="007179E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C53A6" w:rsidRPr="00A90107" w:rsidTr="00CC53A6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547"/>
              <w:gridCol w:w="2022"/>
            </w:tblGrid>
            <w:tr w:rsidR="00CC53A6" w:rsidRPr="00A90107" w:rsidTr="00CC53A6">
              <w:tc>
                <w:tcPr>
                  <w:tcW w:w="4785" w:type="dxa"/>
                </w:tcPr>
                <w:p w:rsidR="00CC53A6" w:rsidRPr="00A90107" w:rsidRDefault="00CC53A6" w:rsidP="00CC53A6">
                  <w:pPr>
                    <w:pBdr>
                      <w:bottom w:val="single" w:sz="12" w:space="1" w:color="auto"/>
                    </w:pBd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Согласовано 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CC53A6" w:rsidRPr="00A90107" w:rsidRDefault="00CC53A6" w:rsidP="00CC53A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Л. Г. </w:t>
                  </w:r>
                  <w:proofErr w:type="spellStart"/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Шайдуллина</w:t>
                  </w:r>
                  <w:proofErr w:type="spellEnd"/>
                </w:p>
                <w:p w:rsidR="00CC53A6" w:rsidRPr="00A90107" w:rsidRDefault="00CC53A6" w:rsidP="00B8010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 </w:t>
                  </w:r>
                  <w:r w:rsidR="00B80108">
                    <w:rPr>
                      <w:rFonts w:ascii="Times New Roman" w:hAnsi="Times New Roman"/>
                      <w:sz w:val="24"/>
                      <w:szCs w:val="24"/>
                    </w:rPr>
                    <w:t>2 мая 2023 г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786" w:type="dxa"/>
                </w:tcPr>
                <w:p w:rsidR="00CC53A6" w:rsidRPr="00A90107" w:rsidRDefault="00CC53A6" w:rsidP="00CC53A6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CC53A6" w:rsidRPr="00A90107" w:rsidRDefault="00CC53A6" w:rsidP="00CC53A6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C53A6" w:rsidRPr="00A90107" w:rsidRDefault="00CC53A6" w:rsidP="00CC5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64"/>
              <w:gridCol w:w="2706"/>
            </w:tblGrid>
            <w:tr w:rsidR="00CC53A6" w:rsidRPr="00A90107" w:rsidTr="00CC53A6">
              <w:tc>
                <w:tcPr>
                  <w:tcW w:w="4785" w:type="dxa"/>
                </w:tcPr>
                <w:p w:rsidR="00CC53A6" w:rsidRPr="00A90107" w:rsidRDefault="00CC53A6" w:rsidP="00CC53A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CC53A6" w:rsidRPr="00A90107" w:rsidRDefault="00CC53A6" w:rsidP="00CC53A6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Утверждаю: </w:t>
                  </w:r>
                </w:p>
                <w:p w:rsidR="00CC53A6" w:rsidRPr="00A90107" w:rsidRDefault="00CC53A6" w:rsidP="00CC53A6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Директор ГАПОУ  «ААПК»</w:t>
                  </w:r>
                </w:p>
                <w:p w:rsidR="00350B74" w:rsidRDefault="00CC53A6" w:rsidP="00CC53A6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___________ </w:t>
                  </w:r>
                  <w:r w:rsidR="00350B74">
                    <w:rPr>
                      <w:rFonts w:ascii="Times New Roman" w:hAnsi="Times New Roman"/>
                      <w:sz w:val="24"/>
                      <w:szCs w:val="24"/>
                    </w:rPr>
                    <w:t>З.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М. </w:t>
                  </w:r>
                  <w:proofErr w:type="spellStart"/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Давлетбаев</w:t>
                  </w:r>
                  <w:proofErr w:type="spellEnd"/>
                </w:p>
                <w:p w:rsidR="00CC53A6" w:rsidRPr="00A90107" w:rsidRDefault="00B80108" w:rsidP="00350B74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 мая 2023г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C53A6" w:rsidRPr="00A90107" w:rsidRDefault="00CC53A6" w:rsidP="00CC5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5CF7" w:rsidRPr="00085CF7" w:rsidRDefault="00085CF7" w:rsidP="00085CF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t>РАБОЧАЯ ПРОГРАММА УЧЕБНОЙ ДИСЦИПЛИНЫ</w:t>
      </w:r>
    </w:p>
    <w:p w:rsidR="002D5E79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  <w:r w:rsidRPr="005262F0">
        <w:rPr>
          <w:rFonts w:ascii="Times New Roman" w:hAnsi="Times New Roman"/>
          <w:b/>
          <w:i/>
          <w:sz w:val="24"/>
          <w:szCs w:val="24"/>
        </w:rPr>
        <w:t>»</w:t>
      </w:r>
    </w:p>
    <w:p w:rsidR="00946013" w:rsidRPr="00CC53A6" w:rsidRDefault="00B80108" w:rsidP="002D5E79">
      <w:pPr>
        <w:jc w:val="center"/>
        <w:rPr>
          <w:rFonts w:ascii="Times New Roman" w:hAnsi="Times New Roman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>40.02.02. Правоохранительная деятельность</w:t>
      </w: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CC53A6" w:rsidRDefault="00CC53A6" w:rsidP="00CC53A6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056C5E" w:rsidP="002D5E79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</w:t>
      </w:r>
      <w:r w:rsidR="00CC53A6">
        <w:rPr>
          <w:rFonts w:ascii="Times New Roman" w:hAnsi="Times New Roman"/>
          <w:b/>
          <w:bCs/>
          <w:i/>
          <w:sz w:val="24"/>
          <w:szCs w:val="24"/>
        </w:rPr>
        <w:t>2</w:t>
      </w:r>
      <w:r w:rsidR="00B80108">
        <w:rPr>
          <w:rFonts w:ascii="Times New Roman" w:hAnsi="Times New Roman"/>
          <w:b/>
          <w:bCs/>
          <w:i/>
          <w:sz w:val="24"/>
          <w:szCs w:val="24"/>
        </w:rPr>
        <w:t>3</w:t>
      </w:r>
      <w:r w:rsidR="002D5E79" w:rsidRPr="005262F0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  <w:r w:rsidR="002D5E79"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D5E79" w:rsidRPr="005262F0" w:rsidTr="00CC53A6">
        <w:tc>
          <w:tcPr>
            <w:tcW w:w="7501" w:type="dxa"/>
          </w:tcPr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2D5E79" w:rsidRPr="005262F0" w:rsidRDefault="002D5E79" w:rsidP="00CC53A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5E79" w:rsidRPr="005262F0" w:rsidTr="00CC53A6">
        <w:tc>
          <w:tcPr>
            <w:tcW w:w="7501" w:type="dxa"/>
          </w:tcPr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2D5E79" w:rsidRPr="005262F0" w:rsidRDefault="002D5E79" w:rsidP="00CC53A6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5E79" w:rsidRPr="005262F0" w:rsidTr="00CC53A6">
        <w:tc>
          <w:tcPr>
            <w:tcW w:w="7501" w:type="dxa"/>
          </w:tcPr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2D5E79" w:rsidRPr="005262F0" w:rsidRDefault="002D5E79" w:rsidP="00CC53A6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2D5E79" w:rsidRPr="005262F0" w:rsidRDefault="002D5E79" w:rsidP="00CC53A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172AD" w:rsidRDefault="002D5E79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B80108" w:rsidRPr="00B80108" w:rsidRDefault="00B80108" w:rsidP="00B8010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Программа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B80108" w:rsidRPr="00B80108" w:rsidRDefault="00B80108" w:rsidP="00B8010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примерной основной образовательной программы среднего общего образования (далее – ПООП СОО);</w:t>
      </w:r>
    </w:p>
    <w:p w:rsidR="00B80108" w:rsidRPr="00B80108" w:rsidRDefault="00B80108" w:rsidP="00B8010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примерной рабочей программы общеобразовательной учебной дисциплины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для профессиональных образовательных организаций </w:t>
      </w:r>
    </w:p>
    <w:p w:rsidR="00B80108" w:rsidRPr="00B80108" w:rsidRDefault="00B80108" w:rsidP="00B8010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учебного плана по специальности/профессии _________________</w:t>
      </w:r>
    </w:p>
    <w:p w:rsidR="00B80108" w:rsidRPr="00B80108" w:rsidRDefault="00B80108" w:rsidP="00B8010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Программа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». 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) и ФГОС СПО (</w:t>
      </w: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ОК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, ПК) с учетом интеграции и преемственности содержания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и содержания учебных дисциплин .</w:t>
      </w:r>
    </w:p>
    <w:p w:rsidR="00B80108" w:rsidRPr="00B80108" w:rsidRDefault="00B80108" w:rsidP="00B8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B80108" w:rsidRPr="00B80108" w:rsidRDefault="00B80108" w:rsidP="00B8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Организация-разработчик: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B80108" w:rsidRPr="00B80108" w:rsidRDefault="00B80108" w:rsidP="00B8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B80108" w:rsidRPr="00B80108" w:rsidRDefault="00B80108" w:rsidP="00B8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Разработчик:</w:t>
      </w:r>
    </w:p>
    <w:p w:rsidR="00B80108" w:rsidRPr="00B80108" w:rsidRDefault="00B80108" w:rsidP="00B80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Хафизова Чулпан </w:t>
      </w:r>
      <w:proofErr w:type="spell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Рафагатовна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, преподаватель первой квалификационной категории</w:t>
      </w:r>
    </w:p>
    <w:p w:rsidR="00B80108" w:rsidRPr="00B80108" w:rsidRDefault="00B80108" w:rsidP="00B80108">
      <w:pPr>
        <w:tabs>
          <w:tab w:val="left" w:pos="622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B80108" w:rsidRPr="00B80108" w:rsidRDefault="00B80108" w:rsidP="00B80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B80108" w:rsidRPr="00B80108" w:rsidRDefault="00B80108" w:rsidP="00B80108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Рассмотрена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на заседании методической комиссии ОД ГАПОУ «ААПК» (от «02» мая 2023 г.)</w:t>
      </w:r>
    </w:p>
    <w:p w:rsidR="00B80108" w:rsidRPr="00B80108" w:rsidRDefault="00B80108" w:rsidP="00B801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3172AD" w:rsidRDefault="00B80108" w:rsidP="00B80108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B8010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br w:type="page"/>
      </w:r>
    </w:p>
    <w:p w:rsidR="00CC53A6" w:rsidRPr="00D94C4F" w:rsidRDefault="00CC53A6" w:rsidP="00CC5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Химия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 xml:space="preserve">1.1.Место дисциплины в </w:t>
      </w:r>
      <w:proofErr w:type="spellStart"/>
      <w:r w:rsidRPr="00D94C4F">
        <w:rPr>
          <w:rFonts w:ascii="Times New Roman" w:hAnsi="Times New Roman"/>
          <w:b/>
          <w:sz w:val="28"/>
          <w:szCs w:val="28"/>
        </w:rPr>
        <w:t>структуреосновной</w:t>
      </w:r>
      <w:proofErr w:type="spellEnd"/>
      <w:r w:rsidRPr="00D94C4F">
        <w:rPr>
          <w:rFonts w:ascii="Times New Roman" w:hAnsi="Times New Roman"/>
          <w:b/>
          <w:sz w:val="28"/>
          <w:szCs w:val="28"/>
        </w:rPr>
        <w:t xml:space="preserve"> профессиональной образовательной программы:</w:t>
      </w:r>
      <w:r w:rsidR="00350B74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sz w:val="28"/>
          <w:szCs w:val="28"/>
        </w:rPr>
        <w:t xml:space="preserve">дисциплина входит в </w:t>
      </w:r>
      <w:r w:rsidR="00350B74">
        <w:rPr>
          <w:rFonts w:ascii="Times New Roman" w:hAnsi="Times New Roman"/>
          <w:sz w:val="28"/>
          <w:szCs w:val="28"/>
        </w:rPr>
        <w:t xml:space="preserve">группу ОУД 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результатамосвоения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CC53A6" w:rsidRPr="00D94C4F" w:rsidRDefault="00CC53A6" w:rsidP="00CC53A6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proofErr w:type="gramStart"/>
      <w:r w:rsidRPr="00D94C4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2605DF" w:rsidRPr="002605DF" w:rsidRDefault="00CC53A6" w:rsidP="002605DF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r w:rsidR="002605DF"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2605DF" w:rsidRPr="002605DF" w:rsidRDefault="002605DF" w:rsidP="002605DF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2605DF" w:rsidRPr="002605DF" w:rsidRDefault="002605DF" w:rsidP="002605DF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расширение опыта деятельности экологической направленности;</w:t>
      </w:r>
    </w:p>
    <w:p w:rsidR="002605DF" w:rsidRPr="002605DF" w:rsidRDefault="002605DF" w:rsidP="002605DF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C53A6" w:rsidRPr="00D94C4F" w:rsidRDefault="00CC53A6" w:rsidP="002605DF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D94C4F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 w:rsidRPr="00D94C4F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2605DF" w:rsidRPr="002605DF" w:rsidRDefault="00CC53A6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605DF" w:rsidRPr="007055CA">
        <w:rPr>
          <w:rFonts w:ascii="Helvetica" w:eastAsia="Times New Roman" w:hAnsi="Helvetica" w:cs="Helvetica"/>
          <w:color w:val="1A1A1A"/>
          <w:sz w:val="23"/>
          <w:szCs w:val="23"/>
        </w:rPr>
        <w:t>самостоятельно формулировать и актуализировать проблему, рассматривать ее всесторонне;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устанавливать существенный признак или основания для сравнения, классификации и обобщения;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определять цели деятельности, задавать параметры и критерии их достижения;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выявлять закономерности и противоречия в рассматриваемых явлениях;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владеть навыками учебно-исследовательской и проектной деятельности, навыками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разрешения проблем;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овладение видами деятельности по получению нового знания, его интерпретации,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использовать средства информационных и коммуникационных технологий в решении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самостоятельно составлять план решения проблемы с учетом имеющихся ресурсов,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собственных возможностей и предпочтений;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Theme="minorHAnsi" w:hAnsi="Helvetica" w:cs="Helvetica"/>
          <w:color w:val="1A1A1A"/>
          <w:sz w:val="23"/>
          <w:szCs w:val="23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себя, понимая свои недостатки и достоинства;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мотивы и аргументы других людей при анализе результатов деятельности;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3D4827" w:rsidRPr="003D4827" w:rsidRDefault="003D4827" w:rsidP="002605DF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4C4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редметных:</w:t>
      </w:r>
    </w:p>
    <w:p w:rsidR="003D4827" w:rsidRPr="00967E92" w:rsidRDefault="003D4827" w:rsidP="003D4827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3D4827" w:rsidRPr="00967E92" w:rsidRDefault="003D4827" w:rsidP="003D4827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р-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орбитали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неэлектролиты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фактологические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- 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проводить расчеты по химическим формулам и уравнениям химических реакций с использованием физических величин,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т-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3D4827" w:rsidRPr="00967E92" w:rsidRDefault="003D4827" w:rsidP="003D4827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3D4827" w:rsidRPr="00967E92" w:rsidRDefault="00967E92" w:rsidP="00967E92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r w:rsidR="003D4827" w:rsidRPr="00967E92">
        <w:rPr>
          <w:rFonts w:ascii="Times New Roman" w:eastAsia="Times New Roman" w:hAnsi="Times New Roman"/>
          <w:color w:val="000000"/>
          <w:sz w:val="28"/>
          <w:szCs w:val="28"/>
        </w:rPr>
        <w:t>для обучающихся с ограниченными возможностями здоровья: сформированность умения применять знания об основных доступных методах познания веществ и химических явлений;</w:t>
      </w:r>
    </w:p>
    <w:p w:rsidR="003D4827" w:rsidRPr="00967E92" w:rsidRDefault="00967E92" w:rsidP="00967E92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r w:rsidR="003D4827" w:rsidRPr="00967E92">
        <w:rPr>
          <w:rFonts w:ascii="Times New Roman" w:eastAsia="Times New Roman" w:hAnsi="Times New Roman"/>
          <w:color w:val="000000"/>
          <w:sz w:val="28"/>
          <w:szCs w:val="28"/>
        </w:rPr>
        <w:t>для слепых и слабовидящих обучающихся: сформированность умения использовать рельефно точечную систему обозначений Л. Брайля для записи химических формул.</w:t>
      </w:r>
    </w:p>
    <w:p w:rsidR="00CC53A6" w:rsidRPr="00D94C4F" w:rsidRDefault="00CC53A6" w:rsidP="00CC53A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D94C4F">
        <w:rPr>
          <w:rFonts w:ascii="Times New Roman" w:hAnsi="Times New Roman"/>
          <w:i/>
          <w:sz w:val="28"/>
          <w:szCs w:val="28"/>
        </w:rPr>
        <w:t xml:space="preserve">В результате освоения дисциплины </w:t>
      </w:r>
      <w:proofErr w:type="gramStart"/>
      <w:r w:rsidRPr="00D94C4F">
        <w:rPr>
          <w:rFonts w:ascii="Times New Roman" w:hAnsi="Times New Roman"/>
          <w:i/>
          <w:sz w:val="28"/>
          <w:szCs w:val="28"/>
        </w:rPr>
        <w:t>обучающийся</w:t>
      </w:r>
      <w:proofErr w:type="gramEnd"/>
      <w:r w:rsidRPr="00D94C4F">
        <w:rPr>
          <w:rFonts w:ascii="Times New Roman" w:hAnsi="Times New Roman"/>
          <w:i/>
          <w:sz w:val="28"/>
          <w:szCs w:val="28"/>
        </w:rPr>
        <w:t xml:space="preserve"> осваивает элементы компетенций:</w:t>
      </w:r>
    </w:p>
    <w:p w:rsidR="002605DF" w:rsidRPr="00235678" w:rsidRDefault="002605DF" w:rsidP="002605DF">
      <w:pPr>
        <w:pStyle w:val="a4"/>
        <w:spacing w:line="276" w:lineRule="auto"/>
        <w:ind w:left="153"/>
        <w:jc w:val="both"/>
      </w:pPr>
      <w:r w:rsidRPr="00235678">
        <w:t>ОК 03.</w:t>
      </w:r>
      <w:r w:rsidRPr="00235678">
        <w:tab/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  <w:r w:rsidRPr="00235678">
        <w:tab/>
      </w:r>
    </w:p>
    <w:p w:rsidR="002605DF" w:rsidRPr="00235678" w:rsidRDefault="002605DF" w:rsidP="002605DF">
      <w:pPr>
        <w:pStyle w:val="a4"/>
        <w:spacing w:line="276" w:lineRule="auto"/>
        <w:ind w:left="153"/>
        <w:jc w:val="both"/>
      </w:pPr>
      <w:r w:rsidRPr="00235678">
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605DF" w:rsidRPr="00235678" w:rsidRDefault="002605DF" w:rsidP="002605DF">
      <w:pPr>
        <w:pStyle w:val="a4"/>
        <w:spacing w:line="276" w:lineRule="auto"/>
        <w:ind w:left="153"/>
        <w:jc w:val="both"/>
      </w:pPr>
      <w:r w:rsidRPr="00235678">
        <w:t>ОК 07. Использовать информационно - коммуникационные технологии в профессиональной деятельности.</w:t>
      </w:r>
    </w:p>
    <w:p w:rsidR="00CC53A6" w:rsidRPr="00D94C4F" w:rsidRDefault="00CC53A6" w:rsidP="00CC53A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CC53A6" w:rsidRPr="00D94C4F" w:rsidTr="00CC53A6">
        <w:tc>
          <w:tcPr>
            <w:tcW w:w="8046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proofErr w:type="gramStart"/>
            <w:r w:rsidRPr="00D94C4F">
              <w:rPr>
                <w:sz w:val="28"/>
                <w:szCs w:val="28"/>
              </w:rPr>
              <w:t>Осознающий</w:t>
            </w:r>
            <w:proofErr w:type="gramEnd"/>
            <w:r w:rsidRPr="00D94C4F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1</w:t>
            </w:r>
          </w:p>
        </w:tc>
      </w:tr>
      <w:tr w:rsidR="00CC53A6" w:rsidRPr="00D94C4F" w:rsidTr="00CC53A6">
        <w:tc>
          <w:tcPr>
            <w:tcW w:w="8046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proofErr w:type="gramStart"/>
            <w:r w:rsidRPr="00D94C4F">
              <w:rPr>
                <w:sz w:val="28"/>
                <w:szCs w:val="28"/>
              </w:rPr>
              <w:t>Соблюдающий</w:t>
            </w:r>
            <w:proofErr w:type="gramEnd"/>
            <w:r w:rsidRPr="00D94C4F">
              <w:rPr>
                <w:sz w:val="28"/>
                <w:szCs w:val="28"/>
              </w:rPr>
              <w:t xml:space="preserve"> и пропагандирующий правила здорового и </w:t>
            </w:r>
            <w:r w:rsidRPr="00D94C4F">
              <w:rPr>
                <w:sz w:val="28"/>
                <w:szCs w:val="28"/>
              </w:rPr>
              <w:lastRenderedPageBreak/>
              <w:t xml:space="preserve">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94C4F">
              <w:rPr>
                <w:sz w:val="28"/>
                <w:szCs w:val="28"/>
              </w:rPr>
              <w:t>психоактивных</w:t>
            </w:r>
            <w:proofErr w:type="spellEnd"/>
            <w:r w:rsidRPr="00D94C4F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D94C4F">
              <w:rPr>
                <w:sz w:val="28"/>
                <w:szCs w:val="28"/>
              </w:rPr>
              <w:t>Сохраняющий</w:t>
            </w:r>
            <w:proofErr w:type="gramEnd"/>
            <w:r w:rsidRPr="00D94C4F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lastRenderedPageBreak/>
              <w:t>ЛР 9</w:t>
            </w:r>
          </w:p>
        </w:tc>
      </w:tr>
      <w:tr w:rsidR="00CC53A6" w:rsidRPr="00D94C4F" w:rsidTr="00CC53A6">
        <w:tc>
          <w:tcPr>
            <w:tcW w:w="8046" w:type="dxa"/>
          </w:tcPr>
          <w:p w:rsidR="00CC53A6" w:rsidRPr="00D94C4F" w:rsidRDefault="00CC53A6" w:rsidP="00CC53A6">
            <w:pPr>
              <w:jc w:val="both"/>
              <w:rPr>
                <w:bCs/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10</w:t>
            </w:r>
          </w:p>
        </w:tc>
      </w:tr>
    </w:tbl>
    <w:p w:rsidR="00CC53A6" w:rsidRPr="005262F0" w:rsidRDefault="00CC53A6" w:rsidP="00CC53A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C53A6" w:rsidRPr="005262F0" w:rsidRDefault="00CC53A6" w:rsidP="00CC53A6">
      <w:pPr>
        <w:suppressAutoHyphens/>
        <w:rPr>
          <w:rFonts w:ascii="Times New Roman" w:hAnsi="Times New Roman"/>
          <w:sz w:val="24"/>
          <w:szCs w:val="24"/>
        </w:rPr>
      </w:pPr>
    </w:p>
    <w:p w:rsidR="002D5E79" w:rsidRDefault="002D5E79" w:rsidP="002D5E79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CC53A6" w:rsidRPr="005262F0" w:rsidRDefault="00CC53A6" w:rsidP="00CC53A6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CC53A6" w:rsidRPr="005262F0" w:rsidRDefault="00CC53A6" w:rsidP="00CC53A6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CC53A6" w:rsidRPr="005262F0" w:rsidRDefault="000C27C0" w:rsidP="00CC53A6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CC53A6" w:rsidRPr="005262F0" w:rsidRDefault="000C27C0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  <w:r w:rsidR="00CC53A6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CC53A6" w:rsidRPr="005262F0" w:rsidTr="00CC53A6">
        <w:trPr>
          <w:trHeight w:val="490"/>
        </w:trPr>
        <w:tc>
          <w:tcPr>
            <w:tcW w:w="5000" w:type="pct"/>
            <w:gridSpan w:val="2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CC53A6" w:rsidRPr="005262F0" w:rsidRDefault="000C27C0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CC53A6" w:rsidRPr="005262F0" w:rsidTr="00CC53A6">
        <w:trPr>
          <w:trHeight w:val="1035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C53A6" w:rsidRPr="005262F0" w:rsidRDefault="000C27C0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0C27C0" w:rsidP="00CC53A6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  <w:vAlign w:val="center"/>
          </w:tcPr>
          <w:p w:rsidR="00CC53A6" w:rsidRPr="005262F0" w:rsidRDefault="000C27C0" w:rsidP="00CC53A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Default="000C27C0" w:rsidP="000C27C0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CC53A6" w:rsidRDefault="000C27C0" w:rsidP="00CC53A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2D5E79" w:rsidRPr="005262F0" w:rsidRDefault="002D5E79" w:rsidP="002D5E79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  <w:sectPr w:rsidR="002D5E79" w:rsidRPr="005262F0" w:rsidSect="00CC53A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95AEF" w:rsidRPr="005262F0" w:rsidRDefault="00495AEF" w:rsidP="00495AEF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495AEF" w:rsidRPr="005262F0" w:rsidRDefault="00495AEF" w:rsidP="00495AEF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9924"/>
        <w:gridCol w:w="1275"/>
        <w:gridCol w:w="2133"/>
      </w:tblGrid>
      <w:tr w:rsidR="00495AEF" w:rsidRPr="005262F0" w:rsidTr="000C27C0">
        <w:trPr>
          <w:trHeight w:val="20"/>
        </w:trPr>
        <w:tc>
          <w:tcPr>
            <w:tcW w:w="582" w:type="pc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gridSpan w:val="2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17" w:type="pc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698" w:type="pc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495AEF" w:rsidRPr="005262F0" w:rsidTr="000C27C0">
        <w:trPr>
          <w:trHeight w:val="20"/>
        </w:trPr>
        <w:tc>
          <w:tcPr>
            <w:tcW w:w="582" w:type="pct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03" w:type="pct"/>
            <w:gridSpan w:val="2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17" w:type="pct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98" w:type="pct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95AEF" w:rsidRPr="005262F0" w:rsidTr="000C27C0">
        <w:trPr>
          <w:trHeight w:val="20"/>
        </w:trPr>
        <w:tc>
          <w:tcPr>
            <w:tcW w:w="3885" w:type="pct"/>
            <w:gridSpan w:val="3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417" w:type="pct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</w:p>
        </w:tc>
        <w:tc>
          <w:tcPr>
            <w:tcW w:w="698" w:type="pc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 w:val="restar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247" w:type="pct"/>
          </w:tcPr>
          <w:p w:rsidR="00495AEF" w:rsidRPr="005262F0" w:rsidRDefault="00495AEF" w:rsidP="000C27C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495AEF" w:rsidRPr="005262F0" w:rsidRDefault="00495AEF" w:rsidP="002605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 w:rsidR="002605DF"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262F0" w:rsidRDefault="00495AEF" w:rsidP="000C27C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93613C" w:rsidRDefault="00495AEF" w:rsidP="000C27C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93613C" w:rsidRDefault="00495AEF" w:rsidP="000C27C0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</w:t>
            </w:r>
            <w:proofErr w:type="gramStart"/>
            <w:r w:rsidRPr="0093613C">
              <w:rPr>
                <w:rFonts w:ascii="Times New Roman" w:hAnsi="Times New Roman"/>
                <w:spacing w:val="-1"/>
                <w:lang w:eastAsia="en-US"/>
              </w:rPr>
              <w:t>химических</w:t>
            </w:r>
            <w:proofErr w:type="gramEnd"/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495AEF" w:rsidRPr="005262F0" w:rsidRDefault="002605D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93613C" w:rsidRDefault="00495AEF" w:rsidP="000C27C0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jc w:val="both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работа.</w:t>
            </w:r>
          </w:p>
          <w:p w:rsidR="00495AEF" w:rsidRPr="0093613C" w:rsidRDefault="00495AEF" w:rsidP="000C27C0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Классификация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гидроксиды).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495AEF" w:rsidRPr="005262F0" w:rsidRDefault="002605D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 w:val="restar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 xml:space="preserve">Учение о строении вещества и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lastRenderedPageBreak/>
              <w:t>периодичности</w:t>
            </w:r>
          </w:p>
        </w:tc>
        <w:tc>
          <w:tcPr>
            <w:tcW w:w="3247" w:type="pc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495AEF" w:rsidRPr="005262F0" w:rsidRDefault="002605D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FE727E" w:rsidRDefault="00495AEF" w:rsidP="000C27C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 xml:space="preserve">ная формулировка Периодического закона. Периодическая система и строение атома. Физический смысл порядкового номера элементов, номеров </w:t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lastRenderedPageBreak/>
              <w:t>группы и периода.</w:t>
            </w:r>
          </w:p>
        </w:tc>
        <w:tc>
          <w:tcPr>
            <w:tcW w:w="417" w:type="pct"/>
            <w:vAlign w:val="center"/>
          </w:tcPr>
          <w:p w:rsidR="00495AEF" w:rsidRPr="00FE727E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495AEF" w:rsidRPr="00FE727E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FE727E" w:rsidRDefault="00495AEF" w:rsidP="000C27C0">
            <w:pPr>
              <w:spacing w:after="0"/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</w:pPr>
            <w:r w:rsidRPr="00FE727E"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FE727E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:</w:t>
            </w:r>
            <w:proofErr w:type="gramEnd"/>
          </w:p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softHyphen/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Pr="005919FC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Решение задач. Итог по пройденным темам.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605DF" w:rsidRPr="005262F0" w:rsidTr="000C27C0">
        <w:trPr>
          <w:trHeight w:val="125"/>
        </w:trPr>
        <w:tc>
          <w:tcPr>
            <w:tcW w:w="638" w:type="pct"/>
            <w:gridSpan w:val="2"/>
            <w:vMerge w:val="restart"/>
          </w:tcPr>
          <w:p w:rsidR="002605DF" w:rsidRPr="005919FC" w:rsidRDefault="002605D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247" w:type="pct"/>
          </w:tcPr>
          <w:p w:rsidR="002605DF" w:rsidRPr="00BE6D35" w:rsidRDefault="002605D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417" w:type="pct"/>
          </w:tcPr>
          <w:p w:rsidR="002605DF" w:rsidRPr="005262F0" w:rsidRDefault="002605D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2605DF" w:rsidRDefault="002605DF"/>
        </w:tc>
      </w:tr>
      <w:tr w:rsidR="002605D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2605DF" w:rsidRPr="005262F0" w:rsidRDefault="002605D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2605DF" w:rsidRPr="00BE6D35" w:rsidRDefault="002605DF" w:rsidP="000C27C0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2605DF" w:rsidRPr="005262F0" w:rsidRDefault="002605D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 w:val="restart"/>
          </w:tcPr>
          <w:p w:rsidR="002605DF" w:rsidRDefault="002605DF">
            <w:r w:rsidRPr="002F48DD">
              <w:rPr>
                <w:rFonts w:ascii="Times New Roman" w:hAnsi="Times New Roman"/>
                <w:sz w:val="24"/>
                <w:szCs w:val="24"/>
              </w:rPr>
              <w:t>ОК 03, ОК 06 ОК 07, 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Лабораторная работа: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>типами   химических   связей.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Сильные и средние электролиты.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Реакции </w:t>
            </w:r>
            <w:r w:rsidRPr="005919FC">
              <w:rPr>
                <w:rFonts w:ascii="Times New Roman" w:hAnsi="Times New Roman"/>
                <w:i/>
                <w:lang w:eastAsia="en-US"/>
              </w:rPr>
              <w:t>обмена в водных растворах электролитов.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Лабораторная работа </w:t>
            </w:r>
            <w:proofErr w:type="gramStart"/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>:</w:t>
            </w:r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>Г</w:t>
            </w:r>
            <w:proofErr w:type="gramEnd"/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 xml:space="preserve">идролиз как обменный процесс.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Прак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softHyphen/>
              <w:t>тическое применение гидролиза</w:t>
            </w:r>
            <w:r w:rsidRPr="00BE6D35">
              <w:rPr>
                <w:rFonts w:ascii="Times New Roman" w:hAnsi="Times New Roman"/>
                <w:spacing w:val="-6"/>
                <w:lang w:eastAsia="en-US"/>
              </w:rPr>
              <w:t>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Лабораторная работа: Окислительно-восстановительные     реакции.     Степень     окисления.     Восстановители    и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Методы составления уравнений </w:t>
            </w:r>
            <w:r w:rsidRPr="005919FC">
              <w:rPr>
                <w:rFonts w:ascii="Times New Roman" w:hAnsi="Times New Roman"/>
                <w:i/>
                <w:spacing w:val="-4"/>
                <w:lang w:eastAsia="en-US"/>
              </w:rPr>
              <w:t>окислительно-восстановительных реакций. Метод электронного баланса.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Лабораторная работа: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 Химические источники тока  Ряд  стандартных  электродных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 xml:space="preserve">потенциалов (электрохимический ряд напряжений металлов).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 Электролиз расплавов и водных растворов электролитов. Уравнения </w:t>
            </w:r>
            <w:r w:rsidRPr="005919FC">
              <w:rPr>
                <w:rFonts w:ascii="Times New Roman" w:hAnsi="Times New Roman"/>
                <w:i/>
                <w:lang w:eastAsia="en-US"/>
              </w:rPr>
              <w:t>электрохимических процессов. Практическое применение электролиза..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.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3885" w:type="pct"/>
            <w:gridSpan w:val="3"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54"/>
        </w:trPr>
        <w:tc>
          <w:tcPr>
            <w:tcW w:w="638" w:type="pct"/>
            <w:gridSpan w:val="2"/>
            <w:vMerge w:val="restar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 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247" w:type="pct"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495AEF" w:rsidRPr="005262F0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Default="00495AEF" w:rsidP="000C27C0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495AEF" w:rsidRPr="00B46E27" w:rsidRDefault="00495AEF" w:rsidP="000C27C0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</w:p>
          <w:p w:rsidR="00495AEF" w:rsidRPr="00B46E27" w:rsidRDefault="00495AEF" w:rsidP="000C27C0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lastRenderedPageBreak/>
              <w:t>физические   свойства   металлов.</w:t>
            </w:r>
            <w:r w:rsidRPr="00B46E27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B46E27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коррозии. Химическая </w:t>
            </w:r>
            <w:proofErr w:type="spellStart"/>
            <w:proofErr w:type="gram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корро-зия</w:t>
            </w:r>
            <w:proofErr w:type="spellEnd"/>
            <w:proofErr w:type="gram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Электрохимическая коррозия. Способы защиты металлов от 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коррозии. Общие способы получения металлов. Металлы в природе. </w:t>
            </w:r>
          </w:p>
          <w:p w:rsidR="00495AEF" w:rsidRPr="005919FC" w:rsidRDefault="00495AEF" w:rsidP="000C27C0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17" w:type="pct"/>
            <w:vAlign w:val="center"/>
          </w:tcPr>
          <w:p w:rsidR="00495AEF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5AEF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495AEF" w:rsidRPr="005262F0" w:rsidRDefault="00495AE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Решение </w:t>
            </w:r>
            <w:proofErr w:type="spell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.И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тог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по пройденному разделу</w:t>
            </w:r>
          </w:p>
        </w:tc>
        <w:tc>
          <w:tcPr>
            <w:tcW w:w="417" w:type="pct"/>
            <w:vAlign w:val="center"/>
          </w:tcPr>
          <w:p w:rsidR="00495AEF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hd w:val="clear" w:color="auto" w:fill="FFFFFF"/>
              <w:spacing w:line="225" w:lineRule="exact"/>
              <w:ind w:right="630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bookmarkStart w:id="1" w:name="OLE_LINK6"/>
            <w:r w:rsidRPr="005919F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</w:p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5919FC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А.М.Бутлерова. Понятие об изомерии. Способы отображения строения молекулы (формулы,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прогнозов.</w:t>
            </w:r>
            <w:bookmarkEnd w:id="1"/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46E27" w:rsidRDefault="00495AEF" w:rsidP="000C27C0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Лабораторная работа: </w:t>
            </w:r>
          </w:p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Нормальное и разветвленное строение углеродной цепи.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495AEF" w:rsidRPr="005262F0" w:rsidRDefault="00495AE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spacing w:val="-7"/>
                <w:lang w:eastAsia="en-US"/>
              </w:rPr>
              <w:t xml:space="preserve">Химические свойства </w:t>
            </w:r>
            <w:proofErr w:type="spellStart"/>
            <w:r w:rsidRPr="00BE6D35">
              <w:rPr>
                <w:rFonts w:ascii="Times New Roman" w:hAnsi="Times New Roman"/>
                <w:spacing w:val="-7"/>
                <w:lang w:eastAsia="en-US"/>
              </w:rPr>
              <w:t>алканов</w:t>
            </w:r>
            <w:proofErr w:type="spellEnd"/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46E27" w:rsidRDefault="00495AEF" w:rsidP="000C27C0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Лабораторная работа.</w:t>
            </w:r>
          </w:p>
          <w:p w:rsidR="00495AEF" w:rsidRPr="00B46E27" w:rsidRDefault="00495AEF" w:rsidP="000C27C0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молекулы этилена и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2D5E79">
              <w:rPr>
                <w:rFonts w:ascii="Times New Roman" w:hAnsi="Times New Roman"/>
                <w:spacing w:val="-6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</w:t>
            </w:r>
            <w:proofErr w:type="spellStart"/>
            <w:r w:rsidRPr="002D5E79">
              <w:rPr>
                <w:rFonts w:ascii="Times New Roman" w:hAnsi="Times New Roman"/>
                <w:spacing w:val="-3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 xml:space="preserve">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Кучерова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</w:t>
            </w: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>. Получение ацетилена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Алкадиены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</w:t>
            </w:r>
            <w:proofErr w:type="gramStart"/>
            <w:r w:rsidRPr="002D5E79">
              <w:rPr>
                <w:rFonts w:ascii="Times New Roman" w:hAnsi="Times New Roman"/>
                <w:spacing w:val="-3"/>
                <w:lang w:eastAsia="en-US"/>
              </w:rPr>
              <w:t>л-электронной</w:t>
            </w:r>
            <w:proofErr w:type="gram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2D5E79">
              <w:rPr>
                <w:rFonts w:ascii="Times New Roman" w:hAnsi="Times New Roman"/>
                <w:spacing w:val="-1"/>
                <w:lang w:eastAsia="en-US"/>
              </w:rPr>
              <w:t>диенов</w:t>
            </w:r>
            <w:proofErr w:type="gramStart"/>
            <w:r w:rsidRPr="002D5E79">
              <w:rPr>
                <w:rFonts w:ascii="Times New Roman" w:hAnsi="Times New Roman"/>
                <w:spacing w:val="-1"/>
                <w:lang w:eastAsia="en-US"/>
              </w:rPr>
              <w:t>.к</w:t>
            </w:r>
            <w:proofErr w:type="gramEnd"/>
            <w:r w:rsidRPr="002D5E79">
              <w:rPr>
                <w:rFonts w:ascii="Times New Roman" w:hAnsi="Times New Roman"/>
                <w:spacing w:val="-1"/>
                <w:lang w:eastAsia="en-US"/>
              </w:rPr>
              <w:t>ак</w:t>
            </w:r>
            <w:proofErr w:type="spellEnd"/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851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proofErr w:type="gramStart"/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  <w:proofErr w:type="gramEnd"/>
          </w:p>
          <w:p w:rsidR="00495AEF" w:rsidRPr="002D5E79" w:rsidRDefault="00495AEF" w:rsidP="000C27C0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2" w:name="OLE_LINK57"/>
            <w:bookmarkStart w:id="3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2"/>
            <w:bookmarkEnd w:id="3"/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Химические   свойства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BE6D35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0C27C0">
        <w:trPr>
          <w:trHeight w:val="287"/>
        </w:trPr>
        <w:tc>
          <w:tcPr>
            <w:tcW w:w="638" w:type="pct"/>
            <w:gridSpan w:val="2"/>
            <w:vMerge w:val="restart"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 Спирты</w:t>
            </w:r>
          </w:p>
        </w:tc>
        <w:tc>
          <w:tcPr>
            <w:tcW w:w="3247" w:type="pct"/>
          </w:tcPr>
          <w:p w:rsidR="00495AEF" w:rsidRPr="002D5E79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495AEF" w:rsidRPr="00BE6D35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pacing w:after="0"/>
              <w:rPr>
                <w:rFonts w:ascii="Times New Roman" w:hAnsi="Times New Roman"/>
                <w:b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>Лабораторная работа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.</w:t>
            </w:r>
          </w:p>
          <w:p w:rsidR="00495AEF" w:rsidRPr="002D5E79" w:rsidRDefault="00495AEF" w:rsidP="000C27C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Многоатомные спирты. </w:t>
            </w:r>
            <w:r w:rsidRPr="002D5E79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этиленгликоль</w:t>
            </w:r>
            <w:proofErr w:type="gramStart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.г</w:t>
            </w:r>
            <w:proofErr w:type="gramEnd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лицерин</w:t>
            </w:r>
            <w:proofErr w:type="spellEnd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, способы их получения, практическое  применение.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2D5E7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.</w:t>
            </w:r>
            <w:proofErr w:type="gramEnd"/>
          </w:p>
          <w:p w:rsidR="00495AEF" w:rsidRPr="002D5E79" w:rsidRDefault="00495AEF" w:rsidP="000C27C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Гомологические   ряды   альдегидов.  Понятие  о  карбонильных   соединениях. </w:t>
            </w:r>
            <w:r w:rsidRPr="002D5E79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2D5E79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альдегидов</w:t>
            </w:r>
            <w:r w:rsidRPr="002D5E79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Физические</w:t>
            </w:r>
            <w:proofErr w:type="spellEnd"/>
            <w:r w:rsidRPr="002D5E79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свойства карбонильных соединений. Химические свойства альдегидов  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2D5E79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 xml:space="preserve">Важнейшие представители </w:t>
            </w:r>
            <w:r w:rsidRPr="002D5E79">
              <w:rPr>
                <w:rFonts w:ascii="Times New Roman" w:hAnsi="Times New Roman"/>
                <w:lang w:eastAsia="en-US"/>
              </w:rPr>
              <w:lastRenderedPageBreak/>
              <w:t>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 w:val="restart"/>
          </w:tcPr>
          <w:p w:rsidR="00495AEF" w:rsidRPr="00BE6D35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2D5E79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2D5E79"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98" w:type="pct"/>
            <w:vMerge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0C27C0">
        <w:trPr>
          <w:trHeight w:val="20"/>
        </w:trPr>
        <w:tc>
          <w:tcPr>
            <w:tcW w:w="638" w:type="pct"/>
            <w:gridSpan w:val="2"/>
            <w:vMerge w:val="restart"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 Сложные эфиры</w:t>
            </w:r>
          </w:p>
        </w:tc>
        <w:tc>
          <w:tcPr>
            <w:tcW w:w="3247" w:type="pct"/>
          </w:tcPr>
          <w:p w:rsidR="00495AEF" w:rsidRPr="002D5E79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495AEF" w:rsidRPr="00BE6D35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98" w:type="pct"/>
            <w:vMerge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pacing w:after="0"/>
              <w:rPr>
                <w:rFonts w:ascii="Times New Roman" w:hAnsi="Times New Roman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ее   разделения,   их   использование.   Вторичная   переработка   нефтепродуктов.   Крекинг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число. Природный и попутный нефтяной газ. Сравнение состава природного и попутного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газов,    их    практическое    использование.    Каменный    уголь.    Основные    направления </w:t>
            </w: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использования каменного угля. Коксование каменного угля. Экологические аспекты добычи, </w:t>
            </w:r>
            <w:r w:rsidRPr="002D5E79">
              <w:rPr>
                <w:rFonts w:ascii="Times New Roman" w:hAnsi="Times New Roman"/>
                <w:lang w:eastAsia="en-US"/>
              </w:rPr>
              <w:t>переработки и использования горючих ископаемых.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98" w:type="pct"/>
          </w:tcPr>
          <w:p w:rsidR="00495AEF" w:rsidRPr="00BE6D35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0C27C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7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BE6D35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.:</w:t>
            </w:r>
            <w:proofErr w:type="gramEnd"/>
          </w:p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роль углеводов, их значение в жизни человека и общества. Моносахариды.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495AEF" w:rsidRPr="00BE6D35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4827" w:rsidRPr="00BE6D35" w:rsidTr="003D4827">
        <w:trPr>
          <w:trHeight w:val="997"/>
        </w:trPr>
        <w:tc>
          <w:tcPr>
            <w:tcW w:w="638" w:type="pct"/>
            <w:gridSpan w:val="2"/>
            <w:vMerge w:val="restart"/>
          </w:tcPr>
          <w:p w:rsidR="003D4827" w:rsidRPr="00BE6D35" w:rsidRDefault="003D4827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3D4827" w:rsidRPr="00BE6D35" w:rsidRDefault="003D4827" w:rsidP="000C27C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3D4827" w:rsidRPr="00BE6D35" w:rsidRDefault="003D4827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3D4827" w:rsidRPr="00BE6D35" w:rsidRDefault="003D4827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3D4827" w:rsidRPr="00BE6D35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4827" w:rsidRPr="00BE6D35" w:rsidTr="003D4827">
        <w:trPr>
          <w:trHeight w:val="840"/>
        </w:trPr>
        <w:tc>
          <w:tcPr>
            <w:tcW w:w="638" w:type="pct"/>
            <w:gridSpan w:val="2"/>
            <w:vMerge/>
          </w:tcPr>
          <w:p w:rsidR="003D4827" w:rsidRPr="00BE6D35" w:rsidRDefault="003D4827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3D4827" w:rsidRPr="00BE6D35" w:rsidRDefault="003D4827" w:rsidP="000C27C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3D4827" w:rsidRPr="00BE6D35" w:rsidRDefault="003D4827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3D4827" w:rsidRPr="00BE6D35" w:rsidRDefault="003D4827" w:rsidP="003D482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3D4827" w:rsidRPr="00BE6D35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4827" w:rsidRPr="00BE6D35" w:rsidTr="000C27C0">
        <w:trPr>
          <w:trHeight w:val="540"/>
        </w:trPr>
        <w:tc>
          <w:tcPr>
            <w:tcW w:w="638" w:type="pct"/>
            <w:gridSpan w:val="2"/>
            <w:vMerge/>
          </w:tcPr>
          <w:p w:rsidR="003D4827" w:rsidRPr="00BE6D35" w:rsidRDefault="003D4827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3D4827" w:rsidRDefault="003D4827" w:rsidP="000C27C0">
            <w:pPr>
              <w:spacing w:after="0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417" w:type="pct"/>
            <w:vAlign w:val="center"/>
          </w:tcPr>
          <w:p w:rsidR="003D4827" w:rsidRDefault="003D4827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3D4827" w:rsidRPr="005262F0" w:rsidRDefault="003D4827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4827" w:rsidRPr="005262F0" w:rsidRDefault="003D4827" w:rsidP="000C27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5AEF" w:rsidRDefault="00495AEF" w:rsidP="00495AEF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495AEF" w:rsidTr="000C27C0">
        <w:trPr>
          <w:trHeight w:val="75"/>
        </w:trPr>
        <w:tc>
          <w:tcPr>
            <w:tcW w:w="1908" w:type="dxa"/>
          </w:tcPr>
          <w:p w:rsidR="00495AEF" w:rsidRDefault="00495AEF" w:rsidP="000C27C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495AEF" w:rsidRPr="00BE6D35" w:rsidRDefault="00495AEF" w:rsidP="00495AEF">
      <w:pPr>
        <w:ind w:firstLine="709"/>
        <w:rPr>
          <w:rFonts w:ascii="Times New Roman" w:hAnsi="Times New Roman"/>
          <w:i/>
          <w:sz w:val="24"/>
          <w:szCs w:val="24"/>
        </w:rPr>
        <w:sectPr w:rsidR="00495AEF" w:rsidRPr="00BE6D35" w:rsidSect="000C27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95AEF" w:rsidRPr="005919FC" w:rsidRDefault="00495AEF" w:rsidP="00495A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495AEF" w:rsidRPr="005919FC" w:rsidRDefault="00495AEF" w:rsidP="00495AEF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495AEF" w:rsidRPr="005919FC" w:rsidRDefault="00495AEF" w:rsidP="00495AEF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495AEF" w:rsidRPr="005919FC" w:rsidRDefault="00495AEF" w:rsidP="00495AEF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95AEF" w:rsidRPr="005919FC" w:rsidRDefault="00495AEF" w:rsidP="00495A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>. изд. центр ВЛАДОС, 2012.-280с.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2014.</w:t>
      </w:r>
    </w:p>
    <w:p w:rsidR="00495AEF" w:rsidRPr="005919FC" w:rsidRDefault="00495AEF" w:rsidP="00495AE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2012.</w:t>
      </w:r>
    </w:p>
    <w:p w:rsidR="00495AEF" w:rsidRPr="005919FC" w:rsidRDefault="00495AEF" w:rsidP="00495AEF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495AEF" w:rsidRPr="005919FC" w:rsidRDefault="00495AEF" w:rsidP="00495A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2005.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2005.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 / О.С. Габриелян, Г.Г.Лысова. – М., 2006.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lastRenderedPageBreak/>
        <w:t xml:space="preserve">Габриелян О.С. Химия. 11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2006.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 – М., 2005.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2005.</w:t>
      </w:r>
    </w:p>
    <w:p w:rsidR="00495AEF" w:rsidRPr="005919FC" w:rsidRDefault="00495AEF" w:rsidP="00495A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:rsidR="00495AEF" w:rsidRPr="005919FC" w:rsidRDefault="00495AEF" w:rsidP="00495AEF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919FC">
        <w:rPr>
          <w:rFonts w:ascii="Times New Roman" w:eastAsia="Times New Roman" w:hAnsi="Times New Roman"/>
          <w:b/>
          <w:sz w:val="24"/>
          <w:szCs w:val="24"/>
        </w:rPr>
        <w:t>Контрольи</w:t>
      </w:r>
      <w:proofErr w:type="spellEnd"/>
      <w:r w:rsidRPr="005919FC">
        <w:rPr>
          <w:rFonts w:ascii="Times New Roman" w:eastAsia="Times New Roman" w:hAnsi="Times New Roman"/>
          <w:b/>
          <w:sz w:val="24"/>
          <w:szCs w:val="24"/>
        </w:rPr>
        <w:t xml:space="preserve">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495AEF" w:rsidRPr="005919FC" w:rsidRDefault="00495AEF" w:rsidP="00495AEF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AEF" w:rsidRPr="005919FC" w:rsidRDefault="00495AEF" w:rsidP="00495AEF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495AEF" w:rsidRPr="00F56F80" w:rsidRDefault="00495AEF" w:rsidP="00495A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56F80">
        <w:rPr>
          <w:b/>
          <w:caps/>
        </w:rPr>
        <w:t>4. Контроль и оценка результатов освоения УЧЕБНОЙ Дисциплины</w:t>
      </w:r>
    </w:p>
    <w:p w:rsidR="00495AEF" w:rsidRDefault="00495AEF" w:rsidP="00495AEF">
      <w:pPr>
        <w:shd w:val="clear" w:color="auto" w:fill="FFFFFF"/>
        <w:spacing w:line="270" w:lineRule="exact"/>
        <w:ind w:left="142" w:hanging="210"/>
      </w:pPr>
      <w:proofErr w:type="spellStart"/>
      <w:r w:rsidRPr="00F56F80">
        <w:rPr>
          <w:b/>
        </w:rPr>
        <w:t>Контрольи</w:t>
      </w:r>
      <w:proofErr w:type="spellEnd"/>
      <w:r w:rsidRPr="00F56F80">
        <w:rPr>
          <w:b/>
        </w:rPr>
        <w:t xml:space="preserve"> оценка</w:t>
      </w:r>
      <w:r w:rsidRPr="00F56F80">
        <w:t xml:space="preserve"> результатов освоения учебной </w:t>
      </w:r>
      <w:r>
        <w:t>дисциплины  осуществля</w:t>
      </w:r>
      <w:r w:rsidRPr="00F56F80">
        <w:t xml:space="preserve">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56F80">
        <w:t>обучающимися</w:t>
      </w:r>
      <w:proofErr w:type="gramEnd"/>
      <w:r w:rsidRPr="00F56F80">
        <w:t xml:space="preserve"> индивидуальных заданий, проектов, исследований.</w:t>
      </w:r>
    </w:p>
    <w:p w:rsidR="00495AEF" w:rsidRDefault="00495AEF" w:rsidP="00495AEF">
      <w:pPr>
        <w:spacing w:after="270" w:line="1" w:lineRule="exact"/>
        <w:rPr>
          <w:sz w:val="2"/>
          <w:szCs w:val="2"/>
        </w:rPr>
      </w:pPr>
    </w:p>
    <w:tbl>
      <w:tblPr>
        <w:tblW w:w="1304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2976"/>
        <w:gridCol w:w="3402"/>
      </w:tblGrid>
      <w:tr w:rsidR="00495AEF" w:rsidRPr="008310BD" w:rsidTr="000C27C0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0C27C0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495AEF" w:rsidRPr="00326302" w:rsidRDefault="00495AEF" w:rsidP="000C27C0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611784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0C27C0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0C27C0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495AEF" w:rsidRPr="008F6CB2" w:rsidRDefault="00495AEF" w:rsidP="000C27C0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495AEF" w:rsidRPr="008F6CB2" w:rsidRDefault="00495AEF" w:rsidP="000C27C0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495AEF" w:rsidRPr="008F6CB2" w:rsidRDefault="00495AEF" w:rsidP="000C27C0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495AEF" w:rsidRPr="008310BD" w:rsidTr="000C27C0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0C27C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0C27C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0C27C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AEF" w:rsidRPr="008310BD" w:rsidTr="000C27C0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D5E6E" w:rsidRPr="00ED5E6E" w:rsidRDefault="00ED5E6E" w:rsidP="00ED5E6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готовность к активной деятельности технологической и социальной направленности,</w:t>
            </w: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способность инициировать, планировать и самостоятельно выполнять такую деятельность;</w:t>
            </w: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ED5E6E" w:rsidRPr="00ED5E6E" w:rsidRDefault="00ED5E6E" w:rsidP="00ED5E6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ED5E6E" w:rsidRPr="00ED5E6E" w:rsidRDefault="00ED5E6E" w:rsidP="00ED5E6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ED5E6E" w:rsidRPr="00ED5E6E" w:rsidRDefault="00ED5E6E" w:rsidP="00ED5E6E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активное неприятие действий, приносящих вред окружающей среде;</w:t>
            </w: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ED5E6E" w:rsidRPr="00ED5E6E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расширение опыта деятельности экологической направленности;</w:t>
            </w:r>
          </w:p>
          <w:p w:rsidR="00495AEF" w:rsidRPr="00326302" w:rsidRDefault="00495AEF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D5E6E" w:rsidRPr="00235678" w:rsidRDefault="00ED5E6E" w:rsidP="00ED5E6E">
            <w:pPr>
              <w:pStyle w:val="a4"/>
              <w:spacing w:line="276" w:lineRule="auto"/>
              <w:ind w:left="153"/>
              <w:jc w:val="both"/>
            </w:pPr>
            <w:r w:rsidRPr="00235678"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ED5E6E" w:rsidRPr="00235678" w:rsidRDefault="00ED5E6E" w:rsidP="00ED5E6E">
            <w:pPr>
              <w:pStyle w:val="a4"/>
              <w:spacing w:line="276" w:lineRule="auto"/>
              <w:ind w:left="153"/>
              <w:jc w:val="both"/>
            </w:pPr>
            <w:r w:rsidRPr="00235678"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D5E6E" w:rsidRPr="00235678" w:rsidRDefault="00ED5E6E" w:rsidP="00ED5E6E">
            <w:pPr>
              <w:pStyle w:val="a4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495AEF" w:rsidRPr="008F6CB2" w:rsidRDefault="00495AEF" w:rsidP="000C27C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Default="00495AEF" w:rsidP="000C27C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ЛР 1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ED5E6E" w:rsidRPr="008F6CB2" w:rsidRDefault="00ED5E6E" w:rsidP="000C27C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ЛР 9Соблюдающий и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пропагандирующий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F6CB2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Сохраняющий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495AEF" w:rsidRPr="008F6CB2" w:rsidRDefault="00ED5E6E" w:rsidP="000C27C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626B00" w:rsidRDefault="00626B00" w:rsidP="000C27C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6B00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  <w:proofErr w:type="gramStart"/>
            <w:r w:rsidRPr="00626B00">
              <w:rPr>
                <w:rFonts w:ascii="Times New Roman" w:hAnsi="Times New Roman"/>
                <w:spacing w:val="-7"/>
                <w:sz w:val="28"/>
                <w:szCs w:val="28"/>
              </w:rPr>
              <w:t>«В</w:t>
            </w:r>
            <w:proofErr w:type="gramEnd"/>
            <w:r w:rsidRPr="00626B00">
              <w:rPr>
                <w:rFonts w:ascii="Times New Roman" w:hAnsi="Times New Roman"/>
                <w:spacing w:val="-7"/>
                <w:sz w:val="28"/>
                <w:szCs w:val="28"/>
              </w:rPr>
              <w:t>ведение в органическую химию»</w:t>
            </w:r>
            <w:r w:rsidRPr="00626B0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26B00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 «Получение метана»</w:t>
            </w:r>
            <w:r w:rsidR="00112447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,   </w:t>
            </w:r>
          </w:p>
        </w:tc>
      </w:tr>
      <w:tr w:rsidR="00495AEF" w:rsidTr="000C2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495AEF" w:rsidRPr="00326302" w:rsidRDefault="00495AEF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263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метапредметные</w:t>
            </w:r>
            <w:proofErr w:type="spellEnd"/>
          </w:p>
        </w:tc>
        <w:tc>
          <w:tcPr>
            <w:tcW w:w="2552" w:type="dxa"/>
          </w:tcPr>
          <w:p w:rsidR="00495AEF" w:rsidRPr="008F6CB2" w:rsidRDefault="00495AEF" w:rsidP="000C27C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495AEF" w:rsidRPr="008F6CB2" w:rsidRDefault="00495AEF" w:rsidP="000C27C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5AEF" w:rsidRPr="008F6CB2" w:rsidRDefault="00495AEF" w:rsidP="000C27C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1E1E" w:rsidTr="000C2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055CA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самостоятельно формулировать и актуализировать проблему, рассматривать ее всесторонне;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определять цели деятельности, задавать параметры и критерии их достижения;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выявлять закономерности и противоречия в рассматриваемых явлениях;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владеть навыками учебно-исследовательской и проектной деятельности, навыками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разрешения проблем;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овладение видами деятельности по получению нового знания, его интерпретации,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преобразованию и применению в различных учебных ситуациях, в том числе при создании учебных и </w:t>
            </w: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lastRenderedPageBreak/>
              <w:t xml:space="preserve">социальных проектов; 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использовать средства информационных и коммуникационных технологий в решении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самостоятельно составлять план решения проблемы с учетом имеющихся ресурсов,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собственных возможностей и предпочтений;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Theme="minorHAnsi" w:hAnsi="Helvetica" w:cs="Helvetica"/>
                <w:color w:val="1A1A1A"/>
                <w:sz w:val="23"/>
                <w:szCs w:val="23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себя, понимая свои недостатки и достоинства;</w:t>
            </w: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E41E1E" w:rsidRPr="002605DF" w:rsidRDefault="00E41E1E" w:rsidP="00E41E1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мотивы и аргументы других людей при анализе результатов деятельности;</w:t>
            </w:r>
          </w:p>
          <w:p w:rsidR="00E41E1E" w:rsidRPr="00326302" w:rsidRDefault="00E41E1E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41E1E" w:rsidRPr="00235678" w:rsidRDefault="00E41E1E" w:rsidP="00E41E1E">
            <w:pPr>
              <w:pStyle w:val="a4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E41E1E" w:rsidRPr="00235678" w:rsidRDefault="00E41E1E" w:rsidP="00E41E1E">
            <w:pPr>
              <w:pStyle w:val="a4"/>
              <w:spacing w:line="276" w:lineRule="auto"/>
              <w:ind w:left="153"/>
              <w:jc w:val="both"/>
            </w:pPr>
            <w:r w:rsidRPr="00235678"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41E1E" w:rsidRPr="00235678" w:rsidRDefault="00E41E1E" w:rsidP="00E41E1E">
            <w:pPr>
              <w:pStyle w:val="a4"/>
              <w:spacing w:line="276" w:lineRule="auto"/>
              <w:ind w:left="153"/>
              <w:jc w:val="both"/>
            </w:pPr>
            <w:r w:rsidRPr="00235678">
              <w:t xml:space="preserve">ОК 07. Использовать информационно - коммуникационные технологии в </w:t>
            </w:r>
            <w:r w:rsidRPr="00235678">
              <w:lastRenderedPageBreak/>
              <w:t>профессиональной деятельности.</w:t>
            </w:r>
          </w:p>
          <w:p w:rsidR="00E41E1E" w:rsidRPr="008F6CB2" w:rsidRDefault="00E41E1E" w:rsidP="000C27C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41E1E" w:rsidRDefault="00E41E1E" w:rsidP="0000286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E41E1E" w:rsidRPr="008F6CB2" w:rsidRDefault="00E41E1E" w:rsidP="0000286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ЛР 9Соблюдающий и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пропагандирующий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F6CB2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Сохраняющий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E41E1E" w:rsidRPr="008F6CB2" w:rsidRDefault="00E41E1E" w:rsidP="0000286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ЛР.10Заботящийся о защите окружающей среды, собственной и чужой безопасности, в </w:t>
            </w: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том числе цифровой</w:t>
            </w:r>
          </w:p>
        </w:tc>
        <w:tc>
          <w:tcPr>
            <w:tcW w:w="3402" w:type="dxa"/>
          </w:tcPr>
          <w:p w:rsidR="00E41E1E" w:rsidRPr="008F6CB2" w:rsidRDefault="00E41E1E" w:rsidP="0011244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практические занятия</w:t>
            </w:r>
            <w:r w:rsidR="00112447">
              <w:rPr>
                <w:rFonts w:ascii="Times New Roman" w:hAnsi="Times New Roman"/>
                <w:sz w:val="28"/>
                <w:szCs w:val="28"/>
              </w:rPr>
              <w:t xml:space="preserve"> по решению задач на различную тематику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,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  <w:r w:rsidR="00112447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по теме Природные источники углеводородов, Углеводы, Белки</w:t>
            </w:r>
          </w:p>
        </w:tc>
      </w:tr>
      <w:tr w:rsidR="00E41E1E" w:rsidTr="000C2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E41E1E" w:rsidRPr="00326302" w:rsidRDefault="00E41E1E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предметные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б-электронные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орбитали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атомов, ион, молекула, валентность,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электроотрицательность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неэлектролиты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закономерности, символический язык химии,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фактологические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веществ; классифицировать химические реакции;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планировать и выполнять химический эксперимент (превращения органических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анализировать химическую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информацию, получаемую из разных источников (средств массовой информации, сеть Интернет и другие);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для обучающихся с ограниченными возможностями здоровья: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4C5581" w:rsidRPr="00967E92" w:rsidRDefault="004C5581" w:rsidP="004C5581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для слепых и слабовидящих обучающихся: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использовать рельефно точечную систему обозначений Л. Брайля для записи химических формул.</w:t>
            </w:r>
          </w:p>
          <w:p w:rsidR="00E41E1E" w:rsidRPr="00326302" w:rsidRDefault="00E41E1E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4C5581" w:rsidRPr="00235678" w:rsidRDefault="004C5581" w:rsidP="004C5581">
            <w:pPr>
              <w:pStyle w:val="a4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4C5581" w:rsidRPr="00235678" w:rsidRDefault="004C5581" w:rsidP="004C5581">
            <w:pPr>
              <w:pStyle w:val="a4"/>
              <w:spacing w:line="276" w:lineRule="auto"/>
              <w:ind w:left="153"/>
              <w:jc w:val="both"/>
            </w:pPr>
            <w:r w:rsidRPr="00235678"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4C5581" w:rsidRPr="00235678" w:rsidRDefault="004C5581" w:rsidP="004C5581">
            <w:pPr>
              <w:pStyle w:val="a4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E41E1E" w:rsidRPr="004C5581" w:rsidRDefault="00E41E1E" w:rsidP="000C27C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4C5581" w:rsidRDefault="004C5581" w:rsidP="004C558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4C5581" w:rsidRPr="008F6CB2" w:rsidRDefault="004C5581" w:rsidP="004C558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 xml:space="preserve">ЛР 9Соблюдающий и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пропагандирующий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F6CB2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Сохраняющий</w:t>
            </w:r>
            <w:proofErr w:type="gramEnd"/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E41E1E" w:rsidRPr="008F6CB2" w:rsidRDefault="004C5581" w:rsidP="004C558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402" w:type="dxa"/>
          </w:tcPr>
          <w:p w:rsidR="00E41E1E" w:rsidRPr="008F6CB2" w:rsidRDefault="00E41E1E" w:rsidP="00E65DA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  <w:r w:rsidR="00112447">
              <w:rPr>
                <w:rFonts w:ascii="Times New Roman" w:hAnsi="Times New Roman"/>
                <w:sz w:val="28"/>
                <w:szCs w:val="28"/>
              </w:rPr>
              <w:t xml:space="preserve"> по решению задач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  <w:r w:rsidR="00112447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«Моделирование</w:t>
            </w:r>
            <w:r w:rsidR="00E65DA0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таблицы Менделеева</w:t>
            </w:r>
            <w:r w:rsidR="00112447">
              <w:rPr>
                <w:rFonts w:ascii="Times New Roman" w:hAnsi="Times New Roman"/>
                <w:spacing w:val="-9"/>
                <w:sz w:val="28"/>
                <w:szCs w:val="28"/>
              </w:rPr>
              <w:t>»</w:t>
            </w:r>
            <w:r w:rsidR="00E65DA0">
              <w:rPr>
                <w:rFonts w:ascii="Times New Roman" w:hAnsi="Times New Roman"/>
                <w:spacing w:val="-9"/>
                <w:sz w:val="28"/>
                <w:szCs w:val="28"/>
              </w:rPr>
              <w:t>, «Многоатомные спирты»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  <w:r w:rsidR="00E65DA0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по теме «Высокомолекулярные соединения», «Синтетические волокна», «Натуральные полимеры»</w:t>
            </w:r>
          </w:p>
        </w:tc>
      </w:tr>
      <w:tr w:rsidR="00E41E1E" w:rsidTr="00495A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32"/>
        </w:trPr>
        <w:tc>
          <w:tcPr>
            <w:tcW w:w="4111" w:type="dxa"/>
          </w:tcPr>
          <w:p w:rsidR="00E41E1E" w:rsidRPr="00326302" w:rsidRDefault="00E41E1E" w:rsidP="000C27C0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41E1E" w:rsidRPr="008F6CB2" w:rsidRDefault="00E41E1E" w:rsidP="000C27C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976" w:type="dxa"/>
          </w:tcPr>
          <w:p w:rsidR="00E41E1E" w:rsidRPr="008F6CB2" w:rsidRDefault="00E41E1E" w:rsidP="000C27C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</w:tcPr>
          <w:p w:rsidR="00E41E1E" w:rsidRPr="008F6CB2" w:rsidRDefault="00E41E1E" w:rsidP="000C27C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95AEF" w:rsidRDefault="00495AEF" w:rsidP="00495AEF"/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17E4F" w:rsidRDefault="00917E4F"/>
    <w:sectPr w:rsidR="00917E4F" w:rsidSect="00495A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B74740C"/>
    <w:multiLevelType w:val="multilevel"/>
    <w:tmpl w:val="74F0978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455671"/>
    <w:multiLevelType w:val="multilevel"/>
    <w:tmpl w:val="EF067FE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A91EE7"/>
    <w:multiLevelType w:val="multilevel"/>
    <w:tmpl w:val="5262FE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  <w:num w:numId="6">
    <w:abstractNumId w:val="4"/>
    <w:lvlOverride w:ilvl="0">
      <w:lvl w:ilvl="0">
        <w:numFmt w:val="decimal"/>
        <w:lvlText w:val="%1."/>
        <w:lvlJc w:val="left"/>
      </w:lvl>
    </w:lvlOverride>
  </w:num>
  <w:num w:numId="7">
    <w:abstractNumId w:val="4"/>
    <w:lvlOverride w:ilvl="0">
      <w:lvl w:ilvl="0">
        <w:numFmt w:val="decimal"/>
        <w:lvlText w:val="%1."/>
        <w:lvlJc w:val="left"/>
      </w:lvl>
    </w:lvlOverride>
  </w:num>
  <w:num w:numId="8">
    <w:abstractNumId w:val="4"/>
    <w:lvlOverride w:ilvl="0">
      <w:lvl w:ilvl="0">
        <w:numFmt w:val="decimal"/>
        <w:lvlText w:val="%1."/>
        <w:lvlJc w:val="left"/>
      </w:lvl>
    </w:lvlOverride>
  </w:num>
  <w:num w:numId="9">
    <w:abstractNumId w:val="4"/>
    <w:lvlOverride w:ilvl="0">
      <w:lvl w:ilvl="0">
        <w:numFmt w:val="decimal"/>
        <w:lvlText w:val="%1."/>
        <w:lvlJc w:val="left"/>
      </w:lvl>
    </w:lvlOverride>
  </w:num>
  <w:num w:numId="10">
    <w:abstractNumId w:val="4"/>
    <w:lvlOverride w:ilvl="0">
      <w:lvl w:ilvl="0">
        <w:numFmt w:val="decimal"/>
        <w:lvlText w:val="%1."/>
        <w:lvlJc w:val="left"/>
      </w:lvl>
    </w:lvlOverride>
  </w:num>
  <w:num w:numId="11">
    <w:abstractNumId w:val="4"/>
    <w:lvlOverride w:ilvl="0">
      <w:lvl w:ilvl="0">
        <w:numFmt w:val="decimal"/>
        <w:lvlText w:val="%1."/>
        <w:lvlJc w:val="left"/>
      </w:lvl>
    </w:lvlOverride>
  </w:num>
  <w:num w:numId="12">
    <w:abstractNumId w:val="4"/>
    <w:lvlOverride w:ilvl="0">
      <w:lvl w:ilvl="0">
        <w:numFmt w:val="decimal"/>
        <w:lvlText w:val="%1."/>
        <w:lvlJc w:val="left"/>
      </w:lvl>
    </w:lvlOverride>
  </w:num>
  <w:num w:numId="13">
    <w:abstractNumId w:val="2"/>
    <w:lvlOverride w:ilvl="0">
      <w:lvl w:ilvl="0">
        <w:numFmt w:val="decimal"/>
        <w:lvlText w:val="%1."/>
        <w:lvlJc w:val="left"/>
      </w:lvl>
    </w:lvlOverride>
  </w:num>
  <w:num w:numId="14">
    <w:abstractNumId w:val="2"/>
    <w:lvlOverride w:ilvl="0">
      <w:lvl w:ilvl="0">
        <w:numFmt w:val="decimal"/>
        <w:lvlText w:val="%1."/>
        <w:lvlJc w:val="left"/>
      </w:lvl>
    </w:lvlOverride>
  </w:num>
  <w:num w:numId="15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3492"/>
    <w:rsid w:val="00056C5E"/>
    <w:rsid w:val="00085CF7"/>
    <w:rsid w:val="000C27C0"/>
    <w:rsid w:val="00112447"/>
    <w:rsid w:val="001B641E"/>
    <w:rsid w:val="002605DF"/>
    <w:rsid w:val="002D5E79"/>
    <w:rsid w:val="003172AD"/>
    <w:rsid w:val="00326D58"/>
    <w:rsid w:val="00350B74"/>
    <w:rsid w:val="003D4827"/>
    <w:rsid w:val="00495AEF"/>
    <w:rsid w:val="004C5581"/>
    <w:rsid w:val="00611784"/>
    <w:rsid w:val="00626B00"/>
    <w:rsid w:val="006D783B"/>
    <w:rsid w:val="007179E6"/>
    <w:rsid w:val="00917E4F"/>
    <w:rsid w:val="00946013"/>
    <w:rsid w:val="00967E92"/>
    <w:rsid w:val="00A151FD"/>
    <w:rsid w:val="00A551AC"/>
    <w:rsid w:val="00AA53ED"/>
    <w:rsid w:val="00B80108"/>
    <w:rsid w:val="00CC53A6"/>
    <w:rsid w:val="00DA72A3"/>
    <w:rsid w:val="00E41E1E"/>
    <w:rsid w:val="00E578B1"/>
    <w:rsid w:val="00E65DA0"/>
    <w:rsid w:val="00ED5E6E"/>
    <w:rsid w:val="00F031D6"/>
    <w:rsid w:val="00F53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79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95AE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94601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3">
    <w:name w:val="Table Grid"/>
    <w:basedOn w:val="a1"/>
    <w:rsid w:val="00CC5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95A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5D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79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95AE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94601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3">
    <w:name w:val="Table Grid"/>
    <w:basedOn w:val="a1"/>
    <w:rsid w:val="00CC5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95A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5D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91F64-6C7E-4369-9D5D-AF1DD35D0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5703</Words>
  <Characters>32513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6</cp:revision>
  <dcterms:created xsi:type="dcterms:W3CDTF">2023-06-13T06:32:00Z</dcterms:created>
  <dcterms:modified xsi:type="dcterms:W3CDTF">2023-10-12T09:32:00Z</dcterms:modified>
</cp:coreProperties>
</file>